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EDE05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863583">
        <w:rPr>
          <w:rFonts w:ascii="Times New Roman" w:hAnsi="Times New Roman" w:cs="Times New Roman"/>
        </w:rPr>
        <w:t>A születést anyakönyvezés céljából – legkésőbb a születést követő első munkanapon-az illetékes anyakönyvvezetőnél be kell jelenteni. </w:t>
      </w:r>
    </w:p>
    <w:p w14:paraId="74085BD3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7FB7B126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 Polgári Törvénykönyvről szóló 2013. évi V. törvény</w:t>
      </w:r>
    </w:p>
    <w:p w14:paraId="4513F69D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Az anyakönyvi eljárásról szóló 2010. évi I. törvény</w:t>
      </w:r>
    </w:p>
    <w:p w14:paraId="29E8CFF6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637ECB8F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 nemzetközi magánjogról szóló 2017. évi XXVIII. törvény</w:t>
      </w:r>
    </w:p>
    <w:p w14:paraId="125419D3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3F6F6435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2F6413B5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Az általános közigazgatási rendtartásról szóló 2016. évi CL. törvény</w:t>
      </w:r>
    </w:p>
    <w:p w14:paraId="2D54C10D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277ECF57" w14:textId="77777777" w:rsidR="00863583" w:rsidRPr="00863583" w:rsidRDefault="00863583" w:rsidP="00863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46E4F840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863583">
        <w:rPr>
          <w:rFonts w:ascii="Times New Roman" w:hAnsi="Times New Roman" w:cs="Times New Roman"/>
        </w:rPr>
        <w:t>Biatorbágy Város közigazgatási területe</w:t>
      </w:r>
    </w:p>
    <w:p w14:paraId="59147934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17AA473" w14:textId="77777777" w:rsidR="00863583" w:rsidRPr="00863583" w:rsidRDefault="00863583" w:rsidP="0086358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 szülők érvényes személyi igazolványa és lakcímkártyája</w:t>
      </w:r>
    </w:p>
    <w:p w14:paraId="59037A1C" w14:textId="77777777" w:rsidR="00863583" w:rsidRPr="00863583" w:rsidRDefault="00863583" w:rsidP="0086358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felelős személy által kiállított élve születési lap</w:t>
      </w:r>
    </w:p>
    <w:p w14:paraId="75707610" w14:textId="77777777" w:rsidR="00863583" w:rsidRPr="00863583" w:rsidRDefault="00863583" w:rsidP="0086358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intézetén kívüli szülés esetén az erről szóló igazolás</w:t>
      </w:r>
    </w:p>
    <w:p w14:paraId="766E2CB6" w14:textId="77777777" w:rsidR="00863583" w:rsidRPr="00863583" w:rsidRDefault="00863583" w:rsidP="0086358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házasságból született gyermek esetén 300 napnál nem régebben kiállított házassági anyakönyvi kivonat</w:t>
      </w:r>
    </w:p>
    <w:p w14:paraId="7BB62758" w14:textId="77777777" w:rsidR="00863583" w:rsidRPr="00863583" w:rsidRDefault="00863583" w:rsidP="0086358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egyéb esetben teljes hatályú apai elismerő nyilatkozat</w:t>
      </w:r>
    </w:p>
    <w:p w14:paraId="16104419" w14:textId="77777777" w:rsidR="00863583" w:rsidRPr="00863583" w:rsidRDefault="00863583" w:rsidP="0086358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ha a gyermek reprodukciós eljárásból származik a szülők közjegyző előtt tett nyilatkozatát arról, hogy a művi beavatkozásban részt kívántak venni, illetve a szülész-nőgyógyász szakorvos igazolását arról, hogy a gyermek az adott személyekkel történt reprodukciós eljárásból fogant és született</w:t>
      </w:r>
    </w:p>
    <w:p w14:paraId="09112091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i/>
          <w:iCs/>
        </w:rPr>
        <w:t>Külföldi állampolgár szülők esetén:</w:t>
      </w:r>
    </w:p>
    <w:p w14:paraId="711B17F7" w14:textId="77777777" w:rsidR="00863583" w:rsidRPr="00863583" w:rsidRDefault="00863583" w:rsidP="0086358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a szülők személyi igazolványa útlevele</w:t>
      </w:r>
    </w:p>
    <w:p w14:paraId="37734EE6" w14:textId="77777777" w:rsidR="00863583" w:rsidRPr="00863583" w:rsidRDefault="00863583" w:rsidP="0086358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házassági anyakönyvi kivonat</w:t>
      </w:r>
    </w:p>
    <w:p w14:paraId="5DA6A43F" w14:textId="77777777" w:rsidR="00863583" w:rsidRPr="00863583" w:rsidRDefault="00863583" w:rsidP="0086358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külföldi utónévről igazolás</w:t>
      </w:r>
    </w:p>
    <w:p w14:paraId="5CF7E4CB" w14:textId="77777777" w:rsidR="00863583" w:rsidRPr="00863583" w:rsidRDefault="00863583" w:rsidP="0086358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házassági anyakönyvi kivonat, egyéb esetben teljes hatályú apai elismerő nyilatkozat</w:t>
      </w:r>
    </w:p>
    <w:p w14:paraId="2D112CC5" w14:textId="77777777" w:rsidR="00863583" w:rsidRPr="00863583" w:rsidRDefault="00863583" w:rsidP="0086358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tolmács, amennyiben a szülők valamelyike nem beszéli a magyar nyelvet</w:t>
      </w:r>
    </w:p>
    <w:p w14:paraId="06EF400F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863583">
        <w:rPr>
          <w:rFonts w:ascii="Times New Roman" w:hAnsi="Times New Roman" w:cs="Times New Roman"/>
        </w:rPr>
        <w:t>Az eljárás illetékmentes</w:t>
      </w:r>
    </w:p>
    <w:p w14:paraId="237945A9" w14:textId="62E9F5AA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863583">
        <w:rPr>
          <w:rFonts w:ascii="Times New Roman" w:hAnsi="Times New Roman" w:cs="Times New Roman"/>
        </w:rPr>
        <w:t xml:space="preserve">A kitöltött és aláírt nyomtatványokat a </w:t>
      </w:r>
      <w:r>
        <w:rPr>
          <w:rFonts w:ascii="Times New Roman" w:hAnsi="Times New Roman" w:cs="Times New Roman"/>
        </w:rPr>
        <w:t>Herceghalomi</w:t>
      </w:r>
      <w:r w:rsidRPr="00863583">
        <w:rPr>
          <w:rFonts w:ascii="Times New Roman" w:hAnsi="Times New Roman" w:cs="Times New Roman"/>
        </w:rPr>
        <w:t xml:space="preserve"> Polgármesteri Hivatal Anyakönyvvezetőjéhez szükséges benyújtani nyitvatartási időben.</w:t>
      </w:r>
    </w:p>
    <w:p w14:paraId="7B2CEA9E" w14:textId="6401AAD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863583">
        <w:rPr>
          <w:rFonts w:ascii="Times New Roman" w:hAnsi="Times New Roman" w:cs="Times New Roman"/>
          <w:b/>
          <w:bCs/>
        </w:rPr>
        <w:t xml:space="preserve"> Anyakönyvvezetője</w:t>
      </w:r>
      <w:r w:rsidRPr="00863583">
        <w:rPr>
          <w:rFonts w:ascii="Times New Roman" w:hAnsi="Times New Roman" w:cs="Times New Roman"/>
          <w:b/>
          <w:bCs/>
          <w:i/>
          <w:iCs/>
        </w:rPr>
        <w:t> </w:t>
      </w:r>
    </w:p>
    <w:p w14:paraId="0531B500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863583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5EF96F61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pict w14:anchorId="73E339D7">
          <v:rect id="_x0000_i1031" style="width:0;height:1.5pt" o:hralign="right" o:hrstd="t" o:hr="t" fillcolor="#a0a0a0" stroked="f"/>
        </w:pict>
      </w:r>
    </w:p>
    <w:p w14:paraId="1100F21A" w14:textId="77777777" w:rsidR="00863583" w:rsidRPr="00863583" w:rsidRDefault="00863583" w:rsidP="00863583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863583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C548431" w14:textId="16E68F1C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863583">
        <w:rPr>
          <w:rFonts w:ascii="Times New Roman" w:hAnsi="Times New Roman" w:cs="Times New Roman"/>
        </w:rPr>
        <w:t xml:space="preserve"> Polgármesteri Hivatal</w:t>
      </w:r>
    </w:p>
    <w:p w14:paraId="65989C63" w14:textId="48F93879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 w:rsidRPr="00863583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8635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86358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1FD634BE" w14:textId="4004F1A2" w:rsidR="00863583" w:rsidRDefault="00863583" w:rsidP="00863583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6474E7FF" w14:textId="55BF348B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5AA1B417" w14:textId="73C84195" w:rsidR="001D1308" w:rsidRDefault="00863583" w:rsidP="00863583">
      <w:pPr>
        <w:jc w:val="both"/>
        <w:rPr>
          <w:rFonts w:ascii="Times New Roman" w:hAnsi="Times New Roman" w:cs="Times New Roman"/>
        </w:rPr>
      </w:pPr>
      <w:hyperlink r:id="rId5" w:history="1">
        <w:r w:rsidRPr="00FA785E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FA785E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0D948360" w14:textId="77777777" w:rsidR="00863583" w:rsidRPr="00863583" w:rsidRDefault="00863583" w:rsidP="00863583">
      <w:pPr>
        <w:jc w:val="both"/>
        <w:rPr>
          <w:rFonts w:ascii="Times New Roman" w:hAnsi="Times New Roman" w:cs="Times New Roman"/>
        </w:rPr>
      </w:pPr>
    </w:p>
    <w:sectPr w:rsidR="00863583" w:rsidRPr="00863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22E86"/>
    <w:multiLevelType w:val="multilevel"/>
    <w:tmpl w:val="F64E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D94C8A"/>
    <w:multiLevelType w:val="multilevel"/>
    <w:tmpl w:val="19B46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C8344B"/>
    <w:multiLevelType w:val="multilevel"/>
    <w:tmpl w:val="9F58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6811518">
    <w:abstractNumId w:val="1"/>
  </w:num>
  <w:num w:numId="2" w16cid:durableId="1892955127">
    <w:abstractNumId w:val="2"/>
  </w:num>
  <w:num w:numId="3" w16cid:durableId="13915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08"/>
    <w:rsid w:val="001D1308"/>
    <w:rsid w:val="0083313C"/>
    <w:rsid w:val="0086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621C0"/>
  <w15:chartTrackingRefBased/>
  <w15:docId w15:val="{BAC78260-A1F2-4129-BB76-8A4C43D3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D13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D13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D13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D13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D13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D13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13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13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13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D13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D13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D13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D130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D130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D130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130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130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130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D1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D1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D13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D1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D13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D130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D130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D130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D13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130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D130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6358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635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2025-08-27T08:06:00Z</dcterms:created>
  <dcterms:modified xsi:type="dcterms:W3CDTF">2025-08-27T08:09:00Z</dcterms:modified>
</cp:coreProperties>
</file>