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8D5F1" w14:textId="77777777" w:rsidR="001A1CFF" w:rsidRPr="001A1CFF" w:rsidRDefault="001A1CFF" w:rsidP="001A1CFF">
      <w:pPr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</w:rPr>
        <w:t>előzetes időpont-egyeztetés szükséges</w:t>
      </w:r>
    </w:p>
    <w:p w14:paraId="3B444FB3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1A1CFF">
        <w:rPr>
          <w:rFonts w:ascii="Times New Roman" w:hAnsi="Times New Roman" w:cs="Times New Roman"/>
        </w:rPr>
        <w:t>Magyar állampolgárok külföldön történt házasságkötésének Magyarországon történő anyakönyvezése, melyről adatlap készül. Az adatlapot és az iratokat az anyakönyvvezető továbbítja a Pest Vármegyei Kormányhivatal Hazai Anyakönyvi Osztályához. Az anyakönyvi eseményről magyar nyelvű házassági anyakönyvi kivonat készül. </w:t>
      </w:r>
    </w:p>
    <w:p w14:paraId="46B25500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4273CC13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Polgári Törvénykönyvről szóló 2013. évi V. törvény</w:t>
      </w:r>
    </w:p>
    <w:p w14:paraId="6F68BE08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Az anyakönyvi eljárásról szóló 2010. évi I. törvény</w:t>
      </w:r>
    </w:p>
    <w:p w14:paraId="204F1D8A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162CE883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nemzetközi magánjogról szóló 2017. évi XXVIII. törvény</w:t>
      </w:r>
    </w:p>
    <w:p w14:paraId="53E0B7F7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6EFE586B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2E92EAF9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Az általános közigazgatási rendtartásról szóló 2016. évi CL. törvény</w:t>
      </w:r>
    </w:p>
    <w:p w14:paraId="554D0DB9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0814660D" w14:textId="77777777" w:rsidR="001A1CFF" w:rsidRPr="001A1CFF" w:rsidRDefault="001A1CFF" w:rsidP="001A1CFF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119BAD29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1A1CFF">
        <w:rPr>
          <w:rFonts w:ascii="Times New Roman" w:hAnsi="Times New Roman" w:cs="Times New Roman"/>
        </w:rPr>
        <w:t>A kérelem</w:t>
      </w:r>
      <w:r w:rsidRPr="001A1CFF">
        <w:rPr>
          <w:rFonts w:ascii="Times New Roman" w:hAnsi="Times New Roman" w:cs="Times New Roman"/>
          <w:b/>
          <w:bCs/>
        </w:rPr>
        <w:t> bármely település</w:t>
      </w:r>
      <w:r w:rsidRPr="001A1CFF">
        <w:rPr>
          <w:rFonts w:ascii="Times New Roman" w:hAnsi="Times New Roman" w:cs="Times New Roman"/>
        </w:rPr>
        <w:t xml:space="preserve"> Polgármesteri Hivatalának Anyakönyvvezetőjénél benyújtható. A házasság bejegyzésére a Budapest Főváros Kormányhivatala Hazai Anyakönyvi Osztálya illetékes.</w:t>
      </w:r>
    </w:p>
    <w:p w14:paraId="1C4EA65C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1050CE33" w14:textId="77777777" w:rsidR="001A1CFF" w:rsidRPr="001A1CFF" w:rsidRDefault="001A1CFF" w:rsidP="001A1CF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külföldi házassági anyakönyvi kivonat hiteles magyar fordításban (OFFI)</w:t>
      </w:r>
    </w:p>
    <w:p w14:paraId="0703258A" w14:textId="77777777" w:rsidR="001A1CFF" w:rsidRPr="001A1CFF" w:rsidRDefault="001A1CFF" w:rsidP="001A1CF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házastársak személyi igazolványa, útlevele</w:t>
      </w:r>
    </w:p>
    <w:p w14:paraId="1EC3DCA7" w14:textId="77777777" w:rsidR="001A1CFF" w:rsidRPr="001A1CFF" w:rsidRDefault="001A1CFF" w:rsidP="001A1CF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házastársak születési anyakönyvi kivonata</w:t>
      </w:r>
    </w:p>
    <w:p w14:paraId="5AF4AB03" w14:textId="77777777" w:rsidR="001A1CFF" w:rsidRPr="001A1CFF" w:rsidRDefault="001A1CFF" w:rsidP="001A1CFF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a házasság előtti családi állapotot igazoló okirat</w:t>
      </w:r>
    </w:p>
    <w:p w14:paraId="775182B4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Eljárási illetékek:</w:t>
      </w:r>
      <w:r w:rsidRPr="001A1CFF">
        <w:rPr>
          <w:rFonts w:ascii="Times New Roman" w:hAnsi="Times New Roman" w:cs="Times New Roman"/>
          <w:i/>
          <w:iCs/>
        </w:rPr>
        <w:t> </w:t>
      </w:r>
      <w:r w:rsidRPr="001A1CFF">
        <w:rPr>
          <w:rFonts w:ascii="Times New Roman" w:hAnsi="Times New Roman" w:cs="Times New Roman"/>
        </w:rPr>
        <w:t>Az eljárás illetékmentes.</w:t>
      </w:r>
    </w:p>
    <w:p w14:paraId="0D1033D2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1A1CFF">
        <w:rPr>
          <w:rFonts w:ascii="Times New Roman" w:hAnsi="Times New Roman" w:cs="Times New Roman"/>
        </w:rPr>
        <w:t>személyes megjelenéssel történik</w:t>
      </w:r>
    </w:p>
    <w:p w14:paraId="41A0BFA7" w14:textId="0603C90C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Ügyintézési határidő:</w:t>
      </w:r>
      <w:r w:rsidRPr="001A1CFF">
        <w:rPr>
          <w:rFonts w:ascii="Times New Roman" w:hAnsi="Times New Roman" w:cs="Times New Roman"/>
        </w:rPr>
        <w:t xml:space="preserve"> a Kormányhivatal ügyintézőjének</w:t>
      </w:r>
      <w:r w:rsidRPr="001A1CFF">
        <w:rPr>
          <w:rFonts w:ascii="Times New Roman" w:hAnsi="Times New Roman" w:cs="Times New Roman"/>
          <w:b/>
          <w:bCs/>
        </w:rPr>
        <w:t> </w:t>
      </w:r>
      <w:r w:rsidRPr="001A1CFF">
        <w:rPr>
          <w:rFonts w:ascii="Times New Roman" w:hAnsi="Times New Roman" w:cs="Times New Roman"/>
        </w:rPr>
        <w:t>kézhezvételétől számított 40 nap</w:t>
      </w:r>
      <w:r>
        <w:rPr>
          <w:rFonts w:ascii="Times New Roman" w:hAnsi="Times New Roman" w:cs="Times New Roman"/>
        </w:rPr>
        <w:t>.</w:t>
      </w:r>
      <w:r w:rsidRPr="001A1CFF">
        <w:rPr>
          <w:rFonts w:ascii="Times New Roman" w:hAnsi="Times New Roman" w:cs="Times New Roman"/>
        </w:rPr>
        <w:t> </w:t>
      </w:r>
    </w:p>
    <w:p w14:paraId="4EE544A1" w14:textId="70AF2E66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1A1CF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1A1CFF">
        <w:rPr>
          <w:rFonts w:ascii="Times New Roman" w:hAnsi="Times New Roman" w:cs="Times New Roman"/>
          <w:b/>
          <w:bCs/>
        </w:rPr>
        <w:t xml:space="preserve"> Anyakönyvvezetője, illetve </w:t>
      </w:r>
      <w:r w:rsidRPr="001A1CFF">
        <w:rPr>
          <w:rFonts w:ascii="Times New Roman" w:hAnsi="Times New Roman" w:cs="Times New Roman"/>
        </w:rPr>
        <w:t>a Budapest Főváros Kormányhivatala Hazai Anyakönyvi Osztálya</w:t>
      </w:r>
      <w:r w:rsidRPr="001A1CFF">
        <w:rPr>
          <w:rFonts w:ascii="Times New Roman" w:hAnsi="Times New Roman" w:cs="Times New Roman"/>
          <w:b/>
          <w:bCs/>
          <w:i/>
          <w:iCs/>
        </w:rPr>
        <w:t> </w:t>
      </w:r>
    </w:p>
    <w:p w14:paraId="4C86C1F5" w14:textId="77777777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1A1CFF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219C9835" w14:textId="77777777" w:rsidR="001A1CFF" w:rsidRDefault="001A1CFF" w:rsidP="001A1CFF">
      <w:pPr>
        <w:jc w:val="both"/>
        <w:rPr>
          <w:rFonts w:ascii="Times New Roman" w:hAnsi="Times New Roman" w:cs="Times New Roman"/>
        </w:rPr>
      </w:pPr>
    </w:p>
    <w:p w14:paraId="68CBBC4D" w14:textId="7037A407" w:rsidR="001A1CFF" w:rsidRPr="001A1CFF" w:rsidRDefault="001A1CFF" w:rsidP="001A1CFF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1A1CFF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B03D02E" w14:textId="580FB961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1A1CFF">
        <w:rPr>
          <w:rFonts w:ascii="Times New Roman" w:hAnsi="Times New Roman" w:cs="Times New Roman"/>
        </w:rPr>
        <w:t xml:space="preserve"> Polgármesteri Hivatal</w:t>
      </w:r>
    </w:p>
    <w:p w14:paraId="6788D81A" w14:textId="44877DB5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 w:rsidRPr="001A1CFF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1A1C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1A1CF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02D89569" w14:textId="5ABF193A" w:rsidR="001A1CFF" w:rsidRDefault="001A1CFF" w:rsidP="001A1CF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680BCAB2" w14:textId="7F4434DA" w:rsidR="001A1CFF" w:rsidRPr="001A1CFF" w:rsidRDefault="001A1CFF" w:rsidP="001A1CF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40248BFF" w14:textId="0EAE6C4A" w:rsidR="005938FA" w:rsidRDefault="001A1CFF">
      <w:pPr>
        <w:rPr>
          <w:rFonts w:ascii="Times New Roman" w:hAnsi="Times New Roman" w:cs="Times New Roman"/>
        </w:rPr>
      </w:pPr>
      <w:hyperlink r:id="rId7" w:history="1">
        <w:r w:rsidRPr="00E25F1A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8" w:history="1">
        <w:r w:rsidRPr="00E25F1A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6DB5547A" w14:textId="77777777" w:rsidR="001A1CFF" w:rsidRDefault="001A1CFF"/>
    <w:sectPr w:rsidR="001A1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531BE" w14:textId="77777777" w:rsidR="001A1CFF" w:rsidRDefault="001A1CFF" w:rsidP="001A1CFF">
      <w:pPr>
        <w:spacing w:after="0" w:line="240" w:lineRule="auto"/>
      </w:pPr>
      <w:r>
        <w:separator/>
      </w:r>
    </w:p>
  </w:endnote>
  <w:endnote w:type="continuationSeparator" w:id="0">
    <w:p w14:paraId="1E103060" w14:textId="77777777" w:rsidR="001A1CFF" w:rsidRDefault="001A1CFF" w:rsidP="001A1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6FBA3" w14:textId="77777777" w:rsidR="001A1CFF" w:rsidRDefault="001A1CFF" w:rsidP="001A1CFF">
      <w:pPr>
        <w:spacing w:after="0" w:line="240" w:lineRule="auto"/>
      </w:pPr>
      <w:r>
        <w:separator/>
      </w:r>
    </w:p>
  </w:footnote>
  <w:footnote w:type="continuationSeparator" w:id="0">
    <w:p w14:paraId="096D5E31" w14:textId="77777777" w:rsidR="001A1CFF" w:rsidRDefault="001A1CFF" w:rsidP="001A1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096"/>
    <w:multiLevelType w:val="multilevel"/>
    <w:tmpl w:val="0F046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BE15BE"/>
    <w:multiLevelType w:val="multilevel"/>
    <w:tmpl w:val="997C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88453">
    <w:abstractNumId w:val="1"/>
  </w:num>
  <w:num w:numId="2" w16cid:durableId="242373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FA"/>
    <w:rsid w:val="001A1CFF"/>
    <w:rsid w:val="005938FA"/>
    <w:rsid w:val="0069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61F19"/>
  <w15:chartTrackingRefBased/>
  <w15:docId w15:val="{2450CF17-66CA-4BA8-8678-D551723F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93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93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938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938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938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938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938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938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938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938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938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938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938F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938F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938F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938F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938F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938F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93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93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938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93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93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938F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938F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938F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938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938F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938FA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1A1CF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A1CFF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1A1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1CFF"/>
  </w:style>
  <w:style w:type="paragraph" w:styleId="llb">
    <w:name w:val="footer"/>
    <w:basedOn w:val="Norml"/>
    <w:link w:val="llbChar"/>
    <w:uiPriority w:val="99"/>
    <w:unhideWhenUsed/>
    <w:rsid w:val="001A1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1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azgatas@herceghalom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lghiv@herceghalom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2025-08-26T09:05:00Z</dcterms:created>
  <dcterms:modified xsi:type="dcterms:W3CDTF">2025-08-26T09:08:00Z</dcterms:modified>
</cp:coreProperties>
</file>